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DF" w:rsidRPr="00823C7B" w:rsidRDefault="00823C7B" w:rsidP="00823C7B">
      <w:pPr>
        <w:jc w:val="center"/>
        <w:rPr>
          <w:rFonts w:ascii="Comic Sans MS" w:hAnsi="Comic Sans MS"/>
          <w:sz w:val="28"/>
          <w:u w:val="single"/>
        </w:rPr>
      </w:pPr>
      <w:r w:rsidRPr="00823C7B">
        <w:rPr>
          <w:rFonts w:ascii="Comic Sans MS" w:hAnsi="Comic Sans MS"/>
          <w:sz w:val="28"/>
          <w:u w:val="single"/>
        </w:rPr>
        <w:t>Hexaflexagon Instructions</w:t>
      </w:r>
    </w:p>
    <w:p w:rsidR="00823C7B" w:rsidRDefault="00823C7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Materials:</w:t>
      </w:r>
    </w:p>
    <w:p w:rsidR="00823C7B" w:rsidRDefault="00823C7B" w:rsidP="00823C7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Paper</w:t>
      </w:r>
    </w:p>
    <w:p w:rsidR="00823C7B" w:rsidRDefault="00823C7B" w:rsidP="00823C7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Scissors</w:t>
      </w:r>
    </w:p>
    <w:p w:rsidR="00823C7B" w:rsidRDefault="00823C7B" w:rsidP="00823C7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Gluestick</w:t>
      </w:r>
      <w:proofErr w:type="spellEnd"/>
    </w:p>
    <w:p w:rsidR="00823C7B" w:rsidRDefault="00784AB9" w:rsidP="00823C7B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4690745</wp:posOffset>
            </wp:positionH>
            <wp:positionV relativeFrom="paragraph">
              <wp:posOffset>309880</wp:posOffset>
            </wp:positionV>
            <wp:extent cx="1627505" cy="2052320"/>
            <wp:effectExtent l="514350" t="247650" r="487045" b="233680"/>
            <wp:wrapTight wrapText="bothSides">
              <wp:wrapPolygon edited="0">
                <wp:start x="-498" y="424"/>
                <wp:lineTo x="-418" y="21597"/>
                <wp:lineTo x="21121" y="21956"/>
                <wp:lineTo x="21731" y="21316"/>
                <wp:lineTo x="21884" y="21157"/>
                <wp:lineTo x="21945" y="19433"/>
                <wp:lineTo x="21974" y="14420"/>
                <wp:lineTo x="21772" y="14299"/>
                <wp:lineTo x="21925" y="14139"/>
                <wp:lineTo x="21954" y="9127"/>
                <wp:lineTo x="21752" y="9006"/>
                <wp:lineTo x="21905" y="8846"/>
                <wp:lineTo x="21934" y="3834"/>
                <wp:lineTo x="21732" y="3713"/>
                <wp:lineTo x="21652" y="144"/>
                <wp:lineTo x="21450" y="23"/>
                <wp:lineTo x="20491" y="-302"/>
                <wp:lineTo x="15789" y="-359"/>
                <wp:lineTo x="15435" y="-320"/>
                <wp:lineTo x="10732" y="-377"/>
                <wp:lineTo x="10378" y="-338"/>
                <wp:lineTo x="5676" y="-396"/>
                <wp:lineTo x="265" y="-375"/>
                <wp:lineTo x="-498" y="424"/>
              </wp:wrapPolygon>
            </wp:wrapTight>
            <wp:docPr id="7" name="irc_mi" descr="http://home.gci.net/~rob/flexagons/hexahexaflexagon_pattern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ome.gci.net/~rob/flexagons/hexahexaflexagon_pattern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3172035">
                      <a:off x="0" y="0"/>
                      <a:ext cx="1627505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C7B">
        <w:rPr>
          <w:rFonts w:ascii="Comic Sans MS" w:hAnsi="Comic Sans MS"/>
          <w:sz w:val="24"/>
        </w:rPr>
        <w:t>Directions:</w:t>
      </w:r>
    </w:p>
    <w:p w:rsidR="00823C7B" w:rsidRDefault="00DA444E" w:rsidP="00DA444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Cut out a strip of paper about 3/4 inch wide and 11</w:t>
      </w:r>
      <w:r>
        <w:rPr>
          <w:rFonts w:ascii="Comic Sans MS" w:hAnsi="Comic Sans MS"/>
          <w:sz w:val="24"/>
          <w:vertAlign w:val="superscript"/>
        </w:rPr>
        <w:t>1</w:t>
      </w:r>
      <w:r>
        <w:rPr>
          <w:rFonts w:ascii="Comic Sans MS" w:hAnsi="Comic Sans MS"/>
          <w:sz w:val="24"/>
        </w:rPr>
        <w:t>/</w:t>
      </w:r>
      <w:r>
        <w:rPr>
          <w:rFonts w:ascii="Comic Sans MS" w:hAnsi="Comic Sans MS"/>
          <w:sz w:val="24"/>
          <w:vertAlign w:val="subscript"/>
        </w:rPr>
        <w:t xml:space="preserve">2 </w:t>
      </w:r>
      <w:proofErr w:type="gramStart"/>
      <w:r>
        <w:rPr>
          <w:rFonts w:ascii="Comic Sans MS" w:hAnsi="Comic Sans MS"/>
          <w:sz w:val="24"/>
        </w:rPr>
        <w:t>inch</w:t>
      </w:r>
      <w:proofErr w:type="gramEnd"/>
      <w:r>
        <w:rPr>
          <w:rFonts w:ascii="Comic Sans MS" w:hAnsi="Comic Sans MS"/>
          <w:sz w:val="24"/>
        </w:rPr>
        <w:t xml:space="preserve"> long (strip off a sheet of standard copy/printer paper.)</w:t>
      </w:r>
    </w:p>
    <w:p w:rsidR="00DA444E" w:rsidRPr="004D6BEA" w:rsidRDefault="00DA444E" w:rsidP="00DA444E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>Fold equilateral triangles down the length of the strip so that it looks like th</w:t>
      </w:r>
      <w:r w:rsidR="00784AB9">
        <w:rPr>
          <w:rFonts w:ascii="Comic Sans MS" w:hAnsi="Comic Sans MS"/>
          <w:sz w:val="24"/>
        </w:rPr>
        <w:t xml:space="preserve">e template at the right. You can do this by folding the top corner down and across to the opposite edge, or by choosing a point along the edge and folding the edge into 60 degree </w:t>
      </w:r>
      <w:proofErr w:type="gramStart"/>
      <w:r w:rsidR="00784AB9">
        <w:rPr>
          <w:rFonts w:ascii="Comic Sans MS" w:hAnsi="Comic Sans MS"/>
          <w:sz w:val="24"/>
        </w:rPr>
        <w:t>angles</w:t>
      </w:r>
      <w:proofErr w:type="gramEnd"/>
      <w:r w:rsidR="00784AB9">
        <w:rPr>
          <w:rFonts w:ascii="Comic Sans MS" w:hAnsi="Comic Sans MS"/>
          <w:sz w:val="24"/>
        </w:rPr>
        <w:t xml:space="preserve">. </w:t>
      </w:r>
      <w:r w:rsidR="0029417D">
        <w:rPr>
          <w:rFonts w:ascii="Comic Sans MS" w:hAnsi="Comic Sans MS"/>
          <w:sz w:val="24"/>
        </w:rPr>
        <w:t xml:space="preserve">Make sure you fold the triangles away from each other, so that you end up with a slinky shape rather that a strip curved into itself. </w:t>
      </w:r>
      <w:r w:rsidR="00784AB9">
        <w:rPr>
          <w:rFonts w:ascii="Comic Sans MS" w:hAnsi="Comic Sans MS"/>
          <w:sz w:val="24"/>
        </w:rPr>
        <w:t>As this is very confusing to verbally understand, you may want to just print out the template!</w:t>
      </w:r>
      <w:r w:rsidR="004D6BEA">
        <w:rPr>
          <w:rFonts w:ascii="Comic Sans MS" w:hAnsi="Comic Sans MS"/>
          <w:sz w:val="24"/>
        </w:rPr>
        <w:t xml:space="preserve"> </w:t>
      </w:r>
      <w:r w:rsidR="0029417D" w:rsidRPr="004D6BEA">
        <w:rPr>
          <w:rFonts w:ascii="Comic Sans MS" w:hAnsi="Comic Sans MS"/>
          <w:b/>
          <w:sz w:val="24"/>
        </w:rPr>
        <w:t>*****</w:t>
      </w:r>
    </w:p>
    <w:p w:rsidR="00784AB9" w:rsidRDefault="00784AB9" w:rsidP="00DA444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After you have your template, number the triangles as shown:</w:t>
      </w:r>
    </w:p>
    <w:p w:rsidR="00AF2E1C" w:rsidRPr="0029417D" w:rsidRDefault="0029417D" w:rsidP="00AF2E1C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105410</wp:posOffset>
            </wp:positionV>
            <wp:extent cx="4460240" cy="506095"/>
            <wp:effectExtent l="19050" t="0" r="0" b="0"/>
            <wp:wrapTight wrapText="bothSides">
              <wp:wrapPolygon edited="0">
                <wp:start x="-92" y="0"/>
                <wp:lineTo x="-92" y="21139"/>
                <wp:lineTo x="21588" y="21139"/>
                <wp:lineTo x="21588" y="0"/>
                <wp:lineTo x="-92" y="0"/>
              </wp:wrapPolygon>
            </wp:wrapTight>
            <wp:docPr id="10" name="irc_mi" descr="http://www.maths.uq.edu.au/~infinity/Infinity%2012/hexhex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s.uq.edu.au/~infinity/Infinity%2012/hexhex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50000"/>
                    </a:blip>
                    <a:srcRect t="18977" b="67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40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E1C" w:rsidRPr="00AF2E1C" w:rsidRDefault="00AF2E1C" w:rsidP="00AF2E1C">
      <w:pPr>
        <w:rPr>
          <w:rFonts w:ascii="Comic Sans MS" w:hAnsi="Comic Sans MS"/>
          <w:sz w:val="24"/>
        </w:rPr>
      </w:pPr>
    </w:p>
    <w:p w:rsidR="00784AB9" w:rsidRPr="00784AB9" w:rsidRDefault="0029417D" w:rsidP="00784AB9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364490</wp:posOffset>
            </wp:positionV>
            <wp:extent cx="4460240" cy="506095"/>
            <wp:effectExtent l="19050" t="0" r="0" b="0"/>
            <wp:wrapTight wrapText="bothSides">
              <wp:wrapPolygon edited="0">
                <wp:start x="-92" y="0"/>
                <wp:lineTo x="-92" y="21139"/>
                <wp:lineTo x="21588" y="21139"/>
                <wp:lineTo x="21588" y="0"/>
                <wp:lineTo x="-92" y="0"/>
              </wp:wrapPolygon>
            </wp:wrapTight>
            <wp:docPr id="3" name="irc_mi" descr="http://www.maths.uq.edu.au/~infinity/Infinity%2012/hexhex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s.uq.edu.au/~infinity/Infinity%2012/hexhex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50000"/>
                    </a:blip>
                    <a:srcRect t="4620" b="81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40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front</w:t>
      </w:r>
      <w:proofErr w:type="gramEnd"/>
    </w:p>
    <w:p w:rsidR="0029417D" w:rsidRDefault="0029417D" w:rsidP="00784AB9">
      <w:pPr>
        <w:jc w:val="center"/>
        <w:rPr>
          <w:rFonts w:ascii="Comic Sans MS" w:hAnsi="Comic Sans MS"/>
          <w:sz w:val="24"/>
        </w:rPr>
      </w:pPr>
    </w:p>
    <w:p w:rsidR="00DA444E" w:rsidRDefault="00DA444E" w:rsidP="00784AB9">
      <w:pPr>
        <w:jc w:val="center"/>
        <w:rPr>
          <w:rFonts w:ascii="Comic Sans MS" w:hAnsi="Comic Sans MS"/>
          <w:sz w:val="24"/>
        </w:rPr>
      </w:pPr>
    </w:p>
    <w:p w:rsidR="0029417D" w:rsidRDefault="0029417D" w:rsidP="0029417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back</w:t>
      </w:r>
      <w:proofErr w:type="gramEnd"/>
    </w:p>
    <w:p w:rsidR="0029417D" w:rsidRDefault="0029417D" w:rsidP="0029417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Notice that the two blank sides (for glue) are on opposite ends.</w:t>
      </w:r>
    </w:p>
    <w:p w:rsidR="0029417D" w:rsidRDefault="0029417D" w:rsidP="0029417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 xml:space="preserve">With the front side facing you, fold the first 3 behind the first 2, and keep folding in that way until you have a twisty spirally loop </w:t>
      </w:r>
      <w:r w:rsidR="004D6BEA">
        <w:rPr>
          <w:rFonts w:ascii="Comic Sans MS" w:hAnsi="Comic Sans MS"/>
          <w:sz w:val="24"/>
        </w:rPr>
        <w:t xml:space="preserve">with all 1's, 2's, and 3's on the outside and </w:t>
      </w:r>
      <w:r>
        <w:rPr>
          <w:rFonts w:ascii="Comic Sans MS" w:hAnsi="Comic Sans MS"/>
          <w:sz w:val="24"/>
        </w:rPr>
        <w:t>with the numbering</w:t>
      </w:r>
      <w:r w:rsidR="004D6BEA">
        <w:rPr>
          <w:rFonts w:ascii="Comic Sans MS" w:hAnsi="Comic Sans MS"/>
          <w:sz w:val="24"/>
        </w:rPr>
        <w:t xml:space="preserve">: </w:t>
      </w:r>
      <w:r>
        <w:rPr>
          <w:rFonts w:ascii="Comic Sans MS" w:hAnsi="Comic Sans MS"/>
          <w:sz w:val="24"/>
        </w:rPr>
        <w:t xml:space="preserve">1 2 </w:t>
      </w:r>
      <w:proofErr w:type="spellStart"/>
      <w:r>
        <w:rPr>
          <w:rFonts w:ascii="Comic Sans MS" w:hAnsi="Comic Sans MS"/>
          <w:sz w:val="24"/>
        </w:rPr>
        <w:t>2</w:t>
      </w:r>
      <w:proofErr w:type="spellEnd"/>
      <w:r>
        <w:rPr>
          <w:rFonts w:ascii="Comic Sans MS" w:hAnsi="Comic Sans MS"/>
          <w:sz w:val="24"/>
        </w:rPr>
        <w:t xml:space="preserve"> 3 </w:t>
      </w:r>
      <w:proofErr w:type="spellStart"/>
      <w:r>
        <w:rPr>
          <w:rFonts w:ascii="Comic Sans MS" w:hAnsi="Comic Sans MS"/>
          <w:sz w:val="24"/>
        </w:rPr>
        <w:t>3</w:t>
      </w:r>
      <w:proofErr w:type="spellEnd"/>
      <w:r>
        <w:rPr>
          <w:rFonts w:ascii="Comic Sans MS" w:hAnsi="Comic Sans MS"/>
          <w:sz w:val="24"/>
        </w:rPr>
        <w:t xml:space="preserve"> 1 </w:t>
      </w:r>
      <w:proofErr w:type="spellStart"/>
      <w:r>
        <w:rPr>
          <w:rFonts w:ascii="Comic Sans MS" w:hAnsi="Comic Sans MS"/>
          <w:sz w:val="24"/>
        </w:rPr>
        <w:t>1</w:t>
      </w:r>
      <w:proofErr w:type="spellEnd"/>
      <w:r>
        <w:rPr>
          <w:rFonts w:ascii="Comic Sans MS" w:hAnsi="Comic Sans MS"/>
          <w:sz w:val="24"/>
        </w:rPr>
        <w:t xml:space="preserve"> 2 </w:t>
      </w:r>
      <w:proofErr w:type="spellStart"/>
      <w:r>
        <w:rPr>
          <w:rFonts w:ascii="Comic Sans MS" w:hAnsi="Comic Sans MS"/>
          <w:sz w:val="24"/>
        </w:rPr>
        <w:t>2</w:t>
      </w:r>
      <w:proofErr w:type="spellEnd"/>
      <w:r>
        <w:rPr>
          <w:rFonts w:ascii="Comic Sans MS" w:hAnsi="Comic Sans MS"/>
          <w:sz w:val="24"/>
        </w:rPr>
        <w:t xml:space="preserve"> 3</w:t>
      </w:r>
    </w:p>
    <w:p w:rsidR="0029417D" w:rsidRDefault="0029417D" w:rsidP="0029417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Fold the</w:t>
      </w:r>
      <w:r w:rsidR="004D6BEA">
        <w:rPr>
          <w:rFonts w:ascii="Comic Sans MS" w:hAnsi="Comic Sans MS"/>
          <w:sz w:val="24"/>
        </w:rPr>
        <w:t xml:space="preserve"> paper into a hexagon shape so that all triangles with the same number are on the same side. </w:t>
      </w:r>
      <w:proofErr w:type="gramStart"/>
      <w:r w:rsidR="004D6BEA">
        <w:rPr>
          <w:rFonts w:ascii="Comic Sans MS" w:hAnsi="Comic Sans MS"/>
          <w:sz w:val="24"/>
        </w:rPr>
        <w:t>ex</w:t>
      </w:r>
      <w:proofErr w:type="gramEnd"/>
      <w:r w:rsidR="004D6BEA">
        <w:rPr>
          <w:rFonts w:ascii="Comic Sans MS" w:hAnsi="Comic Sans MS"/>
          <w:sz w:val="24"/>
        </w:rPr>
        <w:t xml:space="preserve"> all 2's on one side and 3's on the other.</w:t>
      </w:r>
    </w:p>
    <w:p w:rsidR="004D6BEA" w:rsidRDefault="004D6BEA" w:rsidP="0029417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Apply glue to the two "glue" triangles and stick them together to complete the hexaflexagon.</w:t>
      </w:r>
    </w:p>
    <w:p w:rsidR="004D6BEA" w:rsidRDefault="004D6BEA" w:rsidP="004D6BE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to flex a hexaflexagon:</w:t>
      </w:r>
    </w:p>
    <w:p w:rsidR="004D6BEA" w:rsidRDefault="004D6BEA" w:rsidP="004D6BE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Since hexagons have </w:t>
      </w:r>
      <w:proofErr w:type="gramStart"/>
      <w:r>
        <w:rPr>
          <w:rFonts w:ascii="Comic Sans MS" w:hAnsi="Comic Sans MS"/>
          <w:sz w:val="24"/>
        </w:rPr>
        <w:t>three way symmetry,</w:t>
      </w:r>
      <w:proofErr w:type="gramEnd"/>
      <w:r>
        <w:rPr>
          <w:rFonts w:ascii="Comic Sans MS" w:hAnsi="Comic Sans MS"/>
          <w:sz w:val="24"/>
        </w:rPr>
        <w:t xml:space="preserve"> fold the hexaflexagon into a three pointed star and open the inside out.</w:t>
      </w:r>
      <w:r w:rsidR="00F80952">
        <w:rPr>
          <w:rFonts w:ascii="Comic Sans MS" w:hAnsi="Comic Sans MS"/>
          <w:sz w:val="24"/>
        </w:rPr>
        <w:t xml:space="preserve"> (</w:t>
      </w:r>
      <w:proofErr w:type="gramStart"/>
      <w:r w:rsidR="00F80952">
        <w:rPr>
          <w:rFonts w:ascii="Comic Sans MS" w:hAnsi="Comic Sans MS"/>
          <w:sz w:val="24"/>
        </w:rPr>
        <w:t>see</w:t>
      </w:r>
      <w:proofErr w:type="gramEnd"/>
      <w:r w:rsidR="00F80952">
        <w:rPr>
          <w:rFonts w:ascii="Comic Sans MS" w:hAnsi="Comic Sans MS"/>
          <w:sz w:val="24"/>
        </w:rPr>
        <w:t xml:space="preserve"> diagram below)</w:t>
      </w:r>
    </w:p>
    <w:p w:rsidR="004D6BEA" w:rsidRPr="004D6BEA" w:rsidRDefault="004D6BEA" w:rsidP="004D6BEA">
      <w:pPr>
        <w:rPr>
          <w:rFonts w:ascii="Comic Sans MS" w:hAnsi="Comic Sans MS"/>
          <w:sz w:val="24"/>
        </w:rPr>
      </w:pPr>
      <w:r>
        <w:rPr>
          <w:noProof/>
          <w:color w:val="0000FF"/>
          <w:lang w:eastAsia="en-US"/>
        </w:rPr>
        <w:drawing>
          <wp:inline distT="0" distB="0" distL="0" distR="0">
            <wp:extent cx="5368925" cy="3361055"/>
            <wp:effectExtent l="19050" t="0" r="3175" b="0"/>
            <wp:docPr id="13" name="irc_mi" descr="http://www.dcgeorge.com/images/FLEXit/FlexingInstructions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cgeorge.com/images/FLEXit/FlexingInstructions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336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6BEA" w:rsidRPr="004D6BEA" w:rsidSect="004D6BEA"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2D0" w:rsidRDefault="00EF12D0" w:rsidP="004D6BEA">
      <w:pPr>
        <w:spacing w:after="0" w:line="240" w:lineRule="auto"/>
      </w:pPr>
      <w:r>
        <w:separator/>
      </w:r>
    </w:p>
  </w:endnote>
  <w:endnote w:type="continuationSeparator" w:id="1">
    <w:p w:rsidR="00EF12D0" w:rsidRDefault="00EF12D0" w:rsidP="004D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47" w:rsidRDefault="00F810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BEA" w:rsidRPr="004D6BEA" w:rsidRDefault="004D6BEA" w:rsidP="004D6BEA">
    <w:pPr>
      <w:pStyle w:val="Footer"/>
      <w:rPr>
        <w:rFonts w:ascii="Comic Sans MS" w:hAnsi="Comic Sans MS"/>
        <w:sz w:val="24"/>
      </w:rPr>
    </w:pPr>
    <w:r w:rsidRPr="004D6BEA">
      <w:rPr>
        <w:rFonts w:ascii="Comic Sans MS" w:hAnsi="Comic Sans MS"/>
        <w:b/>
        <w:sz w:val="24"/>
      </w:rPr>
      <w:t>*****</w:t>
    </w:r>
    <w:r>
      <w:rPr>
        <w:rFonts w:ascii="Comic Sans MS" w:hAnsi="Comic Sans MS"/>
        <w:sz w:val="24"/>
      </w:rPr>
      <w:t xml:space="preserve"> For visual instructions, see Vi Hart's videos on </w:t>
    </w:r>
    <w:proofErr w:type="spellStart"/>
    <w:r>
      <w:rPr>
        <w:rFonts w:ascii="Comic Sans MS" w:hAnsi="Comic Sans MS"/>
        <w:sz w:val="24"/>
      </w:rPr>
      <w:t>hexaflexagons</w:t>
    </w:r>
    <w:proofErr w:type="spellEnd"/>
    <w:r>
      <w:rPr>
        <w:rFonts w:ascii="Comic Sans MS" w:hAnsi="Comic Sans MS"/>
        <w:sz w:val="24"/>
      </w:rPr>
      <w:t xml:space="preserve"> at </w:t>
    </w:r>
    <w:r w:rsidRPr="004D6BEA">
      <w:rPr>
        <w:rFonts w:ascii="Comic Sans MS" w:hAnsi="Comic Sans MS"/>
        <w:sz w:val="24"/>
      </w:rPr>
      <w:t>https://www.youtube.com/watch?v=VIVIegSt81k</w:t>
    </w:r>
    <w:r>
      <w:rPr>
        <w:rFonts w:ascii="Comic Sans MS" w:hAnsi="Comic Sans MS"/>
        <w:sz w:val="24"/>
      </w:rPr>
      <w:t xml:space="preserve"> and </w:t>
    </w:r>
    <w:r w:rsidRPr="004D6BEA">
      <w:rPr>
        <w:rFonts w:ascii="Comic Sans MS" w:hAnsi="Comic Sans MS"/>
        <w:sz w:val="24"/>
      </w:rPr>
      <w:t>https://www.youtube.com/watch?v=paQ10POrZh8</w:t>
    </w:r>
  </w:p>
  <w:p w:rsidR="004D6BEA" w:rsidRDefault="004D6B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2D0" w:rsidRDefault="00EF12D0" w:rsidP="004D6BEA">
      <w:pPr>
        <w:spacing w:after="0" w:line="240" w:lineRule="auto"/>
      </w:pPr>
      <w:r>
        <w:separator/>
      </w:r>
    </w:p>
  </w:footnote>
  <w:footnote w:type="continuationSeparator" w:id="1">
    <w:p w:rsidR="00EF12D0" w:rsidRDefault="00EF12D0" w:rsidP="004D6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46E"/>
    <w:multiLevelType w:val="hybridMultilevel"/>
    <w:tmpl w:val="30C2E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43E04"/>
    <w:multiLevelType w:val="hybridMultilevel"/>
    <w:tmpl w:val="C46C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910EC"/>
    <w:multiLevelType w:val="hybridMultilevel"/>
    <w:tmpl w:val="B9DCB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506C"/>
    <w:rsid w:val="00264B5B"/>
    <w:rsid w:val="0029417D"/>
    <w:rsid w:val="004D6BEA"/>
    <w:rsid w:val="005D48DF"/>
    <w:rsid w:val="00784AB9"/>
    <w:rsid w:val="00823C7B"/>
    <w:rsid w:val="00AB65C3"/>
    <w:rsid w:val="00AF2E1C"/>
    <w:rsid w:val="00BA4FA7"/>
    <w:rsid w:val="00D5506C"/>
    <w:rsid w:val="00DA444E"/>
    <w:rsid w:val="00EF12D0"/>
    <w:rsid w:val="00F80952"/>
    <w:rsid w:val="00F8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A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BEA"/>
  </w:style>
  <w:style w:type="paragraph" w:styleId="Footer">
    <w:name w:val="footer"/>
    <w:basedOn w:val="Normal"/>
    <w:link w:val="FooterChar"/>
    <w:uiPriority w:val="99"/>
    <w:semiHidden/>
    <w:unhideWhenUsed/>
    <w:rsid w:val="004D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gj-uz1AsrwHS3M&amp;tbnid=A2XCtO3Q9VTYVM:&amp;ved=0CAUQjRw&amp;url=http://home.gci.net/~rob/flexagons/&amp;ei=jgI2UvqdHImk9ASNvICgCA&amp;bvm=bv.52164340,d.eWU&amp;psig=AFQjCNFD4cn5T3b71sSazmcCK1jKDPudCg&amp;ust=1379357684804631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sa=i&amp;rct=j&amp;q=&amp;esrc=s&amp;frm=1&amp;source=images&amp;cd=&amp;cad=rja&amp;docid=p2kTioTnKJcZkM&amp;tbnid=LCTH68ypjjOoVM:&amp;ved=0CAUQjRw&amp;url=http://www.dcgeorge.com/gpage12.html&amp;ei=9wk2UoSTEomC8gTvuIGYCg&amp;bvm=bv.52164340,d.eWU&amp;psig=AFQjCNFyrYJ1uJpSjRQr7OK5UyZBH2sNLg&amp;ust=137935952738527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frm=1&amp;source=images&amp;cd=&amp;cad=rja&amp;docid=WzQXybhFRWGw2M&amp;tbnid=i0P68xUfw7-mEM:&amp;ved=0CAUQjRw&amp;url=http://www.maths.uq.edu.au/~infinity/Infinity%2012/hexaflex.html&amp;ei=5gQ2Uqz7HpDW9ASy2oH4BQ&amp;bvm=bv.52164340,d.eWU&amp;psig=AFQjCNHf1jimubJeQEhk7pBuzqWmgUcqxQ&amp;ust=137935828799247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</dc:creator>
  <cp:lastModifiedBy>pete</cp:lastModifiedBy>
  <cp:revision>2</cp:revision>
  <dcterms:created xsi:type="dcterms:W3CDTF">2013-09-16T13:12:00Z</dcterms:created>
  <dcterms:modified xsi:type="dcterms:W3CDTF">2013-09-16T13:12:00Z</dcterms:modified>
</cp:coreProperties>
</file>